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广岛铝工业(南通)有限公司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南通市苏通科技产业园海伦路108号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于峰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广岛铝工业(南通)有限公司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BPT2025069-2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沈燕明、冯前程、翁建荣、徐楠楠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2025.03.27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于峰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  <w:t>于峰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46630" cy="2997835"/>
                  <wp:effectExtent l="0" t="0" r="1270" b="12065"/>
                  <wp:docPr id="1" name="图片 1" descr="34e147fdb6a1f31cfe94425d911b5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4e147fdb6a1f31cfe94425d911b55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630" cy="299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49805" cy="3001645"/>
                  <wp:effectExtent l="0" t="0" r="17145" b="8255"/>
                  <wp:docPr id="3" name="图片 3" descr="d5848b65b0b7f2b9f97f1fad2e11f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5848b65b0b7f2b9f97f1fad2e11fa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805" cy="300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2C5ED5"/>
    <w:rsid w:val="008623F3"/>
    <w:rsid w:val="00B522D7"/>
    <w:rsid w:val="00BD4C5B"/>
    <w:rsid w:val="00F20707"/>
    <w:rsid w:val="00FA12E4"/>
    <w:rsid w:val="193947A3"/>
    <w:rsid w:val="22AD2673"/>
    <w:rsid w:val="390C5D74"/>
    <w:rsid w:val="3BE25C63"/>
    <w:rsid w:val="45DC6BBB"/>
    <w:rsid w:val="49DF031D"/>
    <w:rsid w:val="6817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214</Words>
  <Characters>251</Characters>
  <Lines>1</Lines>
  <Paragraphs>1</Paragraphs>
  <TotalTime>11</TotalTime>
  <ScaleCrop>false</ScaleCrop>
  <LinksUpToDate>false</LinksUpToDate>
  <CharactersWithSpaces>251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2025-11-06T08:41:32Z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AFF6191E9DBA49FF8A9DD3E24549CD9A_12</vt:lpwstr>
  </property>
</Properties>
</file>